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综合评标专家库评标专家申请表</w:t>
      </w:r>
    </w:p>
    <w:tbl>
      <w:tblPr>
        <w:tblStyle w:val="3"/>
        <w:tblW w:w="90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959"/>
        <w:gridCol w:w="1080"/>
        <w:gridCol w:w="1034"/>
        <w:gridCol w:w="1047"/>
        <w:gridCol w:w="1382"/>
        <w:gridCol w:w="25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4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专家姓名</w:t>
            </w:r>
          </w:p>
        </w:tc>
        <w:tc>
          <w:tcPr>
            <w:tcW w:w="4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专家资格证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编号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73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性    别</w:t>
            </w:r>
          </w:p>
        </w:tc>
        <w:tc>
          <w:tcPr>
            <w:tcW w:w="412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25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身份证号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工作单位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工作单位</w:t>
            </w:r>
          </w:p>
        </w:tc>
        <w:tc>
          <w:tcPr>
            <w:tcW w:w="80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87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职    务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技术职称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通过时间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所属行业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从事专业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从事时间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20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职业资格证书名称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职业资格证书号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办公电话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评标专业</w:t>
            </w:r>
          </w:p>
        </w:tc>
        <w:tc>
          <w:tcPr>
            <w:tcW w:w="80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注册地区</w:t>
            </w:r>
          </w:p>
        </w:tc>
        <w:tc>
          <w:tcPr>
            <w:tcW w:w="80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634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备    注</w:t>
            </w:r>
          </w:p>
        </w:tc>
        <w:tc>
          <w:tcPr>
            <w:tcW w:w="801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</w:rPr>
              <w:t>本人对申请材料的合法性、真实性负责，如有虚假或伪造，愿意承担相应的法律责任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hanging="36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</w:rPr>
              <w:t>本人同意专家评标的报酬包含一切费用（包含但不限于税金、交通费、通信费等）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签名：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595959"/>
          <w:spacing w:val="0"/>
          <w:sz w:val="16"/>
          <w:szCs w:val="16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1F4DC"/>
    <w:multiLevelType w:val="multilevel"/>
    <w:tmpl w:val="1CA1F4D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OGZmYTcyNDI5MGQ4OGEyNmQwYWZiNTk3NGFhM2YifQ=="/>
  </w:docVars>
  <w:rsids>
    <w:rsidRoot w:val="68887653"/>
    <w:rsid w:val="688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2023-11-16T07:19:00Z</dcterms:created>
  <dc:creator>chen </dc:creator>
  <cp:lastModifiedBy>chen </cp:lastModifiedBy>
  <dcterms:modified xsi:type="dcterms:W3CDTF">2023-11-16T07:20:19Z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46796BDC663047A7B6A00C7DAF0A0C72_11</vt:lpwstr>
  </property>
</Properties>
</file>